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45D8" w14:textId="5ED41AB8" w:rsidR="0067197F" w:rsidRPr="00813FAB" w:rsidRDefault="004F0F13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2E2832">
        <w:rPr>
          <w:rFonts w:eastAsiaTheme="minorHAnsi" w:cs="Arial"/>
          <w:bCs/>
          <w:noProof/>
          <w:color w:val="000000" w:themeColor="text1"/>
          <w:sz w:val="20"/>
        </w:rPr>
        <w:drawing>
          <wp:anchor distT="0" distB="0" distL="114300" distR="114300" simplePos="0" relativeHeight="251659264" behindDoc="0" locked="0" layoutInCell="1" allowOverlap="1" wp14:anchorId="0A11FE88" wp14:editId="03A9E816">
            <wp:simplePos x="0" y="0"/>
            <wp:positionH relativeFrom="margin">
              <wp:posOffset>-419100</wp:posOffset>
            </wp:positionH>
            <wp:positionV relativeFrom="page">
              <wp:posOffset>401955</wp:posOffset>
            </wp:positionV>
            <wp:extent cx="752400" cy="583200"/>
            <wp:effectExtent l="0" t="0" r="0" b="7620"/>
            <wp:wrapNone/>
            <wp:docPr id="7" name="Obraz 7" descr="C:\Users\10100474\Documents\PT\__old\_Intranet_Backup\250314\logo bez 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0100474\Documents\PT\__old\_Intranet_Backup\250314\logo bez S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8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</w:t>
      </w:r>
      <w:r w:rsidR="00875574">
        <w:rPr>
          <w:rFonts w:ascii="Calibri" w:hAnsi="Calibri"/>
          <w:b/>
          <w:bCs/>
          <w:snapToGrid w:val="0"/>
          <w:szCs w:val="22"/>
          <w:lang w:eastAsia="en-US"/>
        </w:rPr>
        <w:t xml:space="preserve"> </w:t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29a</w:t>
      </w:r>
    </w:p>
    <w:p w14:paraId="7B9045D9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7B9045DA" w14:textId="77777777" w:rsidR="006F7E85" w:rsidRPr="00A71EB1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>Przedmiotem zamówienia jest wykonanie robót budowlanych zgodnie z umową, dla części  wyszczególnionych przez Zamawiającego poniżej</w:t>
      </w:r>
      <w:r>
        <w:rPr>
          <w:rFonts w:cs="Arial"/>
          <w:szCs w:val="22"/>
        </w:rPr>
        <w:t>.</w:t>
      </w:r>
    </w:p>
    <w:p w14:paraId="738D8650" w14:textId="62E7489A" w:rsidR="001908A4" w:rsidRPr="00F83830" w:rsidRDefault="001908A4" w:rsidP="001908A4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426" w:right="-2"/>
        <w:jc w:val="left"/>
        <w:rPr>
          <w:rFonts w:cs="Arial"/>
          <w:b w:val="0"/>
          <w:sz w:val="22"/>
          <w:szCs w:val="22"/>
        </w:rPr>
      </w:pPr>
      <w:r w:rsidRPr="006F73B8">
        <w:rPr>
          <w:rFonts w:cs="Arial"/>
          <w:b w:val="0"/>
          <w:spacing w:val="-2"/>
          <w:sz w:val="22"/>
          <w:szCs w:val="22"/>
        </w:rPr>
        <w:t xml:space="preserve">Część </w:t>
      </w:r>
      <w:r w:rsidR="002C2A2B">
        <w:rPr>
          <w:rFonts w:cs="Arial"/>
          <w:b w:val="0"/>
          <w:spacing w:val="-2"/>
          <w:sz w:val="22"/>
          <w:szCs w:val="22"/>
        </w:rPr>
        <w:t>1</w:t>
      </w:r>
      <w:r w:rsidRPr="006F73B8">
        <w:rPr>
          <w:rFonts w:cs="Arial"/>
          <w:b w:val="0"/>
          <w:spacing w:val="-2"/>
          <w:sz w:val="22"/>
          <w:szCs w:val="22"/>
        </w:rPr>
        <w:t xml:space="preserve">: </w:t>
      </w:r>
      <w:r w:rsidRPr="006F73B8">
        <w:rPr>
          <w:rFonts w:cs="Arial"/>
          <w:spacing w:val="-2"/>
          <w:sz w:val="22"/>
          <w:szCs w:val="22"/>
        </w:rPr>
        <w:t xml:space="preserve">„Budowa </w:t>
      </w:r>
      <w:r w:rsidR="0029219B">
        <w:rPr>
          <w:rFonts w:cs="Arial"/>
          <w:spacing w:val="-2"/>
          <w:sz w:val="22"/>
          <w:szCs w:val="22"/>
        </w:rPr>
        <w:t>2</w:t>
      </w:r>
      <w:r w:rsidR="005A3571">
        <w:rPr>
          <w:rFonts w:cs="Arial"/>
          <w:spacing w:val="-2"/>
          <w:sz w:val="22"/>
          <w:szCs w:val="22"/>
        </w:rPr>
        <w:t>1</w:t>
      </w:r>
      <w:r w:rsidRPr="006F73B8">
        <w:rPr>
          <w:rFonts w:cs="Arial"/>
          <w:spacing w:val="-2"/>
          <w:sz w:val="22"/>
          <w:szCs w:val="22"/>
        </w:rPr>
        <w:t xml:space="preserve"> przyłączy kablowych </w:t>
      </w:r>
      <w:proofErr w:type="spellStart"/>
      <w:r w:rsidRPr="006F73B8">
        <w:rPr>
          <w:rFonts w:cs="Arial"/>
          <w:spacing w:val="-2"/>
          <w:sz w:val="22"/>
          <w:szCs w:val="22"/>
        </w:rPr>
        <w:t>nN</w:t>
      </w:r>
      <w:proofErr w:type="spellEnd"/>
      <w:r w:rsidRPr="006F73B8">
        <w:rPr>
          <w:rFonts w:cs="Arial"/>
          <w:spacing w:val="-2"/>
          <w:sz w:val="22"/>
          <w:szCs w:val="22"/>
        </w:rPr>
        <w:t xml:space="preserve"> na terenie Rejonu Energetycznego Rzeszów - CZĘŚĆ </w:t>
      </w:r>
      <w:r w:rsidR="002C2A2B">
        <w:rPr>
          <w:rFonts w:cs="Arial"/>
          <w:spacing w:val="-2"/>
          <w:sz w:val="22"/>
          <w:szCs w:val="22"/>
        </w:rPr>
        <w:t>1</w:t>
      </w:r>
      <w:r w:rsidRPr="006F73B8">
        <w:rPr>
          <w:rFonts w:cs="Arial"/>
          <w:spacing w:val="-2"/>
          <w:sz w:val="22"/>
          <w:szCs w:val="22"/>
        </w:rPr>
        <w:t>”</w:t>
      </w:r>
    </w:p>
    <w:p w14:paraId="7B9045DC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7B9045DD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7B9045DE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7B9045DF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7B9045E0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7B9045E1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7B9045E2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7B9045E3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7B9045E4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7B9045E5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7B9045E6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7B9045E7" w14:textId="77777777" w:rsidR="00D84DBF" w:rsidRPr="00E67BE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Szczegółowy opis części:</w:t>
      </w:r>
    </w:p>
    <w:p w14:paraId="4FACA3FE" w14:textId="70BA5CEC" w:rsidR="001908A4" w:rsidRPr="001908A4" w:rsidRDefault="001908A4" w:rsidP="001908A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theme="minorHAnsi"/>
          <w:szCs w:val="22"/>
        </w:rPr>
      </w:pPr>
      <w:r w:rsidRPr="001908A4">
        <w:rPr>
          <w:rFonts w:cstheme="minorHAnsi"/>
          <w:szCs w:val="22"/>
        </w:rPr>
        <w:t xml:space="preserve">Część </w:t>
      </w:r>
      <w:r w:rsidR="002C2A2B">
        <w:rPr>
          <w:rFonts w:cstheme="minorHAnsi"/>
          <w:szCs w:val="22"/>
        </w:rPr>
        <w:t>1</w:t>
      </w:r>
      <w:r w:rsidRPr="001908A4">
        <w:rPr>
          <w:rFonts w:cstheme="minorHAnsi"/>
          <w:szCs w:val="22"/>
        </w:rPr>
        <w:t>:</w:t>
      </w:r>
      <w:r w:rsidRPr="001908A4">
        <w:rPr>
          <w:rFonts w:cstheme="minorHAnsi"/>
          <w:b/>
          <w:spacing w:val="-2"/>
          <w:szCs w:val="22"/>
        </w:rPr>
        <w:t>„Budowa</w:t>
      </w:r>
      <w:r w:rsidR="002C2A2B">
        <w:rPr>
          <w:rFonts w:cstheme="minorHAnsi"/>
          <w:b/>
          <w:spacing w:val="-2"/>
          <w:szCs w:val="22"/>
        </w:rPr>
        <w:t xml:space="preserve"> </w:t>
      </w:r>
      <w:r w:rsidR="0029219B">
        <w:rPr>
          <w:rFonts w:cstheme="minorHAnsi"/>
          <w:b/>
          <w:spacing w:val="-2"/>
          <w:szCs w:val="22"/>
        </w:rPr>
        <w:t>2</w:t>
      </w:r>
      <w:r w:rsidR="005A3571">
        <w:rPr>
          <w:rFonts w:cstheme="minorHAnsi"/>
          <w:b/>
          <w:spacing w:val="-2"/>
          <w:szCs w:val="22"/>
        </w:rPr>
        <w:t>1</w:t>
      </w:r>
      <w:r w:rsidR="000D296A">
        <w:rPr>
          <w:rFonts w:cstheme="minorHAnsi"/>
          <w:b/>
          <w:spacing w:val="-2"/>
          <w:szCs w:val="22"/>
        </w:rPr>
        <w:t xml:space="preserve"> </w:t>
      </w:r>
      <w:r w:rsidRPr="001908A4">
        <w:rPr>
          <w:rFonts w:cstheme="minorHAnsi"/>
          <w:b/>
          <w:spacing w:val="-2"/>
          <w:szCs w:val="22"/>
        </w:rPr>
        <w:t xml:space="preserve">przyłączy kablowych </w:t>
      </w:r>
      <w:proofErr w:type="spellStart"/>
      <w:r w:rsidRPr="001908A4">
        <w:rPr>
          <w:rFonts w:cstheme="minorHAnsi"/>
          <w:b/>
          <w:spacing w:val="-2"/>
          <w:szCs w:val="22"/>
        </w:rPr>
        <w:t>nN</w:t>
      </w:r>
      <w:proofErr w:type="spellEnd"/>
      <w:r w:rsidRPr="001908A4">
        <w:rPr>
          <w:rFonts w:cstheme="minorHAnsi"/>
          <w:b/>
          <w:spacing w:val="-2"/>
          <w:szCs w:val="22"/>
        </w:rPr>
        <w:t xml:space="preserve"> na terenie Rejonu Energetycznego Rzeszów - CZĘŚĆ </w:t>
      </w:r>
      <w:r w:rsidR="002C2A2B">
        <w:rPr>
          <w:rFonts w:cstheme="minorHAnsi"/>
          <w:b/>
          <w:spacing w:val="-2"/>
          <w:szCs w:val="22"/>
        </w:rPr>
        <w:t>1</w:t>
      </w:r>
      <w:r w:rsidRPr="001908A4">
        <w:rPr>
          <w:rFonts w:cstheme="minorHAnsi"/>
          <w:b/>
          <w:spacing w:val="-2"/>
          <w:szCs w:val="22"/>
        </w:rPr>
        <w:t>”</w:t>
      </w:r>
    </w:p>
    <w:p w14:paraId="5C781FA5" w14:textId="0A62458E" w:rsidR="00033F83" w:rsidRPr="008316A9" w:rsidRDefault="00D84DBF" w:rsidP="00033F8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316A9">
        <w:rPr>
          <w:rFonts w:asciiTheme="minorHAnsi" w:hAnsiTheme="minorHAnsi" w:cstheme="minorHAnsi"/>
          <w:sz w:val="22"/>
          <w:szCs w:val="22"/>
        </w:rPr>
        <w:t>STAN WYMAGANY</w:t>
      </w:r>
      <w:r w:rsidR="00033F83" w:rsidRPr="008316A9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64571" w:rsidRPr="00067695" w14:paraId="36D51179" w14:textId="77777777" w:rsidTr="00F40C5A">
        <w:trPr>
          <w:trHeight w:val="6452"/>
        </w:trPr>
        <w:tc>
          <w:tcPr>
            <w:tcW w:w="9606" w:type="dxa"/>
          </w:tcPr>
          <w:p w14:paraId="5B0EF20A" w14:textId="77777777" w:rsidR="005A3571" w:rsidRPr="00067695" w:rsidRDefault="00C64571" w:rsidP="005A3571">
            <w:pPr>
              <w:autoSpaceDE w:val="0"/>
              <w:autoSpaceDN w:val="0"/>
              <w:spacing w:line="240" w:lineRule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067695">
              <w:rPr>
                <w:rFonts w:cstheme="minorHAnsi"/>
                <w:szCs w:val="22"/>
              </w:rPr>
              <w:t xml:space="preserve"> </w:t>
            </w:r>
            <w:r w:rsidR="005A3571" w:rsidRPr="00067695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="005A3571" w:rsidRPr="00067695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="005A3571" w:rsidRPr="00067695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Piątkowa (25-F1/S/02595)</w:t>
            </w:r>
          </w:p>
          <w:p w14:paraId="67685946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słup na dz. 1493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Piątkowa 3,</w:t>
            </w:r>
          </w:p>
          <w:p w14:paraId="2935C4FF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0ED33A1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+ 2x układ pomiarowy bezpośredni.</w:t>
            </w:r>
          </w:p>
          <w:p w14:paraId="58673FF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0C0DE3DD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Błędowa Tyczyńska (25-F1/S/04562)</w:t>
            </w:r>
          </w:p>
          <w:p w14:paraId="0BEB55CD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ZK na dz.285/3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Błędowa Tyczyńska 1,</w:t>
            </w:r>
          </w:p>
          <w:p w14:paraId="5E475C02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72A19DF4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3D3582B1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48E38D4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Wólka Hyżneńska (25-F1/S/03875)</w:t>
            </w:r>
          </w:p>
          <w:p w14:paraId="5CAEBEFE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ZK na dz.4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Hyżne 4,</w:t>
            </w:r>
          </w:p>
          <w:p w14:paraId="36E201F2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17717B6E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7798EE9E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4107246D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Błażowa (25-F1/S/04213)</w:t>
            </w:r>
          </w:p>
          <w:p w14:paraId="4A0D3B5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słup na dz. 160/2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Błażowa 30,</w:t>
            </w:r>
          </w:p>
          <w:p w14:paraId="78AA7F53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3FE3839F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163D36F7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4572712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Białka (25-F1/S/04513)</w:t>
            </w:r>
          </w:p>
          <w:p w14:paraId="526BD3B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słup na dz.1031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Kąkolówka 6,</w:t>
            </w:r>
          </w:p>
          <w:p w14:paraId="0DA4DDB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08DA294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346DFE9B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7ACD3F2C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Błażowa Górna (25-F1/S/04792)</w:t>
            </w:r>
          </w:p>
          <w:p w14:paraId="2EFD6409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ZK na dz.1238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Kąkolówka 12,</w:t>
            </w:r>
          </w:p>
          <w:p w14:paraId="49F37A3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rozdzielenie WLZ w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istn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>. miejscu przyłączenia: 1x układ pomiarowy bezpośredni.</w:t>
            </w:r>
          </w:p>
          <w:p w14:paraId="1CA4A517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735E28A9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Nowy Borek (25-F1/S/05024)</w:t>
            </w:r>
          </w:p>
          <w:p w14:paraId="7E4ADC4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wcięcie w kabel relacji słup na dz. 1650-ZK na dz.1645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st. Borek Nowy 8,</w:t>
            </w:r>
          </w:p>
          <w:p w14:paraId="18F12D1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775BA617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11FFBF4A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1B5A21F9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Nowy Borek (25-F1/S/05758)</w:t>
            </w:r>
          </w:p>
          <w:p w14:paraId="6BD607C0" w14:textId="48FF7F5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zasilanie:</w:t>
            </w:r>
            <w:r w:rsidR="009F6E1B">
              <w:rPr>
                <w:rFonts w:eastAsia="MS Mincho" w:cstheme="minorHAnsi"/>
                <w:i/>
                <w:iCs/>
                <w:szCs w:val="22"/>
              </w:rPr>
              <w:t xml:space="preserve"> </w:t>
            </w:r>
            <w:r w:rsidR="009F6E1B" w:rsidRPr="005A3571">
              <w:rPr>
                <w:rFonts w:eastAsia="MS Mincho" w:cstheme="minorHAnsi"/>
                <w:i/>
                <w:iCs/>
                <w:szCs w:val="22"/>
              </w:rPr>
              <w:t>proj</w:t>
            </w:r>
            <w:r w:rsidR="009F6E1B">
              <w:rPr>
                <w:rFonts w:eastAsia="MS Mincho" w:cstheme="minorHAnsi"/>
                <w:i/>
                <w:iCs/>
                <w:szCs w:val="22"/>
              </w:rPr>
              <w:t>ektowane</w:t>
            </w: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ZK </w:t>
            </w:r>
            <w:r w:rsidRPr="0068722D">
              <w:rPr>
                <w:rFonts w:eastAsia="MS Mincho" w:cstheme="minorHAnsi"/>
                <w:i/>
                <w:iCs/>
                <w:szCs w:val="22"/>
              </w:rPr>
              <w:t>(25-F1/S/05024)</w:t>
            </w: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Borek Nowy 8,</w:t>
            </w:r>
          </w:p>
          <w:p w14:paraId="0CF436BB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rozdzielenie WLZ w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istn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>. miejscu przyłączenia: 1x układ pomiarowy bezpośredni.</w:t>
            </w:r>
          </w:p>
          <w:p w14:paraId="0FE45FA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47365A97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Kielnarowa (25-F1/S/05159)</w:t>
            </w:r>
          </w:p>
          <w:p w14:paraId="0B3E334B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wcięcie w kabel relacji ZK na dz.1455/15-ZK na dz. 1455/17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st.Kielnarowa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3</w:t>
            </w:r>
          </w:p>
          <w:p w14:paraId="6C426EF4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4BA77502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7240BCFE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389F525C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Kielnarowa (25-F1/S/05411)</w:t>
            </w:r>
          </w:p>
          <w:p w14:paraId="53277773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wcięcie w kabel relacji ZK na dz.677/3-ZK na dz. 817/1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Kielnarowa 6,</w:t>
            </w:r>
          </w:p>
          <w:p w14:paraId="2C1E636D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24D90E9D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3612517C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77CCE194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Kielnarowa (25-F1/S/04647)</w:t>
            </w:r>
          </w:p>
          <w:p w14:paraId="09F6DB5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wcięcie w kabel relacji ZK na dz.1455/15-ZK na dz. 1455/17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st.Kielnarowa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3</w:t>
            </w:r>
          </w:p>
          <w:p w14:paraId="5E4838F1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13BD6E3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6538EBD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53BCB773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Nowy Borek (25-F1/S/06087)</w:t>
            </w:r>
          </w:p>
          <w:p w14:paraId="09D6ABE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słup na dz. 2127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Borek Stary 7,</w:t>
            </w:r>
          </w:p>
          <w:p w14:paraId="0B8D200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40114F21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7315887E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1C222C02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Strażów (25-F1/S/01287)</w:t>
            </w:r>
          </w:p>
          <w:p w14:paraId="65FF014C" w14:textId="2C4067ED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słup na dz. </w:t>
            </w:r>
            <w:r w:rsidR="0068722D">
              <w:rPr>
                <w:rFonts w:eastAsia="MS Mincho" w:cstheme="minorHAnsi"/>
                <w:i/>
                <w:iCs/>
                <w:szCs w:val="22"/>
              </w:rPr>
              <w:t>428/1</w:t>
            </w: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Strażów 9,</w:t>
            </w:r>
          </w:p>
          <w:p w14:paraId="02E19FC6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24BB164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3852166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40326D3F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Malawa (25-F1/S/05093)</w:t>
            </w:r>
          </w:p>
          <w:p w14:paraId="6995DF14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wcięcie w kabel relacji ZK na dz.953/10-ZK na dz. 953/5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Malawa 12,</w:t>
            </w:r>
          </w:p>
          <w:p w14:paraId="359BF043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3A5D06B1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1DD691AA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4B9EE6AC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Jarowa (25-F1/S/04846)</w:t>
            </w:r>
          </w:p>
          <w:p w14:paraId="2A042C01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ZK na dz.1591/14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Zwięczyca 9,</w:t>
            </w:r>
          </w:p>
          <w:p w14:paraId="7D18DBD4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3DB6606F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189E4517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0ACD30C4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Wichrowa (25-F1/S/05825)</w:t>
            </w:r>
          </w:p>
          <w:p w14:paraId="7CD48586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wcięcie w kabel relacji ZK na dz.128/19-ZK na dz. 98/2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Matysówka 1,</w:t>
            </w:r>
          </w:p>
          <w:p w14:paraId="001359F9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016F5557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2729A0B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0307066F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lastRenderedPageBreak/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Krakowska (25-F1/S/05927)</w:t>
            </w:r>
          </w:p>
          <w:p w14:paraId="3F8E7B7C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słup 21/S na dz. 587/2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Sanocka,</w:t>
            </w:r>
          </w:p>
          <w:p w14:paraId="58240F8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7A738EF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3E40A86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5188FE89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Chmielna (24-F1/S/06146)</w:t>
            </w:r>
          </w:p>
          <w:p w14:paraId="0F99B16D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słup na dz. 1322/39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Budziwój 13,</w:t>
            </w:r>
          </w:p>
          <w:p w14:paraId="16386C68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0DA3820A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54C06C3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75041E6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Pogodne Wzgórze (25-F1/S/03816)</w:t>
            </w:r>
          </w:p>
          <w:p w14:paraId="3A0EED2C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rozdzielnia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Budziwój 42,</w:t>
            </w:r>
          </w:p>
          <w:p w14:paraId="69AD7AC9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3F4C6E0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+ 2x układ pomiarowy bezpośredni.</w:t>
            </w:r>
          </w:p>
          <w:p w14:paraId="7224CEF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0923BE5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Spacerowa (25-F1/S/05498)</w:t>
            </w:r>
          </w:p>
          <w:p w14:paraId="3B498125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słup na dz. 2964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Zimowit 1,</w:t>
            </w:r>
          </w:p>
          <w:p w14:paraId="0DEC401C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3B643994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  <w:p w14:paraId="0F01C094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</w:p>
          <w:p w14:paraId="5145B120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b/>
                <w:bCs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Budowa przyłącza kablowego </w:t>
            </w:r>
            <w:proofErr w:type="spellStart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b/>
                <w:bCs/>
                <w:i/>
                <w:iCs/>
                <w:szCs w:val="22"/>
              </w:rPr>
              <w:t xml:space="preserve"> w miejsc. Rzeszów, ul. Podkarpacka (25-F1/S/01607)</w:t>
            </w:r>
          </w:p>
          <w:p w14:paraId="79A8FDC6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zasilanie: ZK na dz.1502/2 sieci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zasil. ze stacji Zwięczyca 4,</w:t>
            </w:r>
          </w:p>
          <w:p w14:paraId="631C9D5F" w14:textId="77777777" w:rsidR="005A3571" w:rsidRPr="005A3571" w:rsidRDefault="005A3571" w:rsidP="005A357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eastAsia="MS Mincho" w:cstheme="minorHAnsi"/>
                <w:i/>
                <w:iCs/>
                <w:szCs w:val="22"/>
              </w:rPr>
            </w:pPr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- odcinek przyłącza kablowego </w:t>
            </w:r>
            <w:proofErr w:type="spellStart"/>
            <w:r w:rsidRPr="005A3571">
              <w:rPr>
                <w:rFonts w:eastAsia="MS Mincho" w:cstheme="minorHAnsi"/>
                <w:i/>
                <w:iCs/>
                <w:szCs w:val="22"/>
              </w:rPr>
              <w:t>nN</w:t>
            </w:r>
            <w:proofErr w:type="spellEnd"/>
            <w:r w:rsidRPr="005A3571">
              <w:rPr>
                <w:rFonts w:eastAsia="MS Mincho" w:cstheme="minorHAnsi"/>
                <w:i/>
                <w:iCs/>
                <w:szCs w:val="22"/>
              </w:rPr>
              <w:t xml:space="preserve"> YAKXS,</w:t>
            </w:r>
          </w:p>
          <w:p w14:paraId="24C864F0" w14:textId="5BCE3CDF" w:rsidR="00C64571" w:rsidRPr="00067695" w:rsidRDefault="005A3571" w:rsidP="005A3571">
            <w:pPr>
              <w:autoSpaceDE w:val="0"/>
              <w:autoSpaceDN w:val="0"/>
              <w:spacing w:line="240" w:lineRule="auto"/>
              <w:rPr>
                <w:rFonts w:cstheme="minorHAnsi"/>
                <w:szCs w:val="22"/>
              </w:rPr>
            </w:pPr>
            <w:r w:rsidRPr="00067695">
              <w:rPr>
                <w:rFonts w:eastAsia="MS Mincho" w:cstheme="minorHAnsi"/>
                <w:i/>
                <w:iCs/>
                <w:szCs w:val="22"/>
              </w:rPr>
              <w:t>- montaż złącza kablowo-pomiarowego: 1x ZK + 1x układ pomiarowy bezpośredni.</w:t>
            </w:r>
          </w:p>
        </w:tc>
      </w:tr>
    </w:tbl>
    <w:p w14:paraId="3149A745" w14:textId="79DEAEB7" w:rsidR="00AC7519" w:rsidRPr="00E35569" w:rsidRDefault="00AC7519" w:rsidP="00C64571">
      <w:pPr>
        <w:spacing w:line="240" w:lineRule="auto"/>
        <w:rPr>
          <w:rFonts w:cs="Arial"/>
          <w:b/>
          <w:i/>
          <w:szCs w:val="22"/>
          <w:u w:val="single"/>
        </w:rPr>
      </w:pPr>
      <w:r w:rsidRPr="00E35569">
        <w:rPr>
          <w:rFonts w:cs="Arial"/>
          <w:b/>
          <w:i/>
          <w:szCs w:val="22"/>
          <w:u w:val="single"/>
        </w:rPr>
        <w:lastRenderedPageBreak/>
        <w:t>Uwaga:</w:t>
      </w:r>
    </w:p>
    <w:p w14:paraId="71A2DA67" w14:textId="77777777" w:rsidR="00AC7519" w:rsidRDefault="00AC7519" w:rsidP="00D0140F">
      <w:pPr>
        <w:spacing w:line="240" w:lineRule="auto"/>
        <w:ind w:left="426"/>
        <w:rPr>
          <w:rFonts w:cs="Arial"/>
          <w:b/>
          <w:i/>
          <w:szCs w:val="22"/>
        </w:rPr>
      </w:pPr>
      <w:r w:rsidRPr="00D15E7F">
        <w:rPr>
          <w:rFonts w:cs="Arial"/>
          <w:b/>
          <w:i/>
          <w:szCs w:val="22"/>
        </w:rPr>
        <w:t>W przypadku zabudowy złączy kablowo-pomiarowych z jednym licznikiem, należy stosować złącza kablowo-pomiarowe ZK-2 RBL+1P (karta katalogowa nr 03 z obowiązujących Standardów technic</w:t>
      </w:r>
      <w:r>
        <w:rPr>
          <w:rFonts w:cs="Arial"/>
          <w:b/>
          <w:i/>
          <w:szCs w:val="22"/>
        </w:rPr>
        <w:t>znych złączy kablowych, kablowo-</w:t>
      </w:r>
      <w:r w:rsidRPr="00D15E7F">
        <w:rPr>
          <w:rFonts w:cs="Arial"/>
          <w:b/>
          <w:i/>
          <w:szCs w:val="22"/>
        </w:rPr>
        <w:t>pomiarowych oraz złączy napowietrznych przyłączeniowych niskiego napięcia), a minimalna szerokość złączy kablowych to 40 cm.</w:t>
      </w:r>
    </w:p>
    <w:p w14:paraId="0FA1A78B" w14:textId="77777777" w:rsidR="00AC7519" w:rsidRPr="00E35569" w:rsidRDefault="00AC7519" w:rsidP="00D0140F">
      <w:pPr>
        <w:spacing w:line="240" w:lineRule="auto"/>
        <w:ind w:left="426"/>
        <w:rPr>
          <w:rFonts w:cs="Arial"/>
          <w:b/>
          <w:i/>
          <w:sz w:val="10"/>
          <w:szCs w:val="10"/>
        </w:rPr>
      </w:pPr>
    </w:p>
    <w:p w14:paraId="7B9045ED" w14:textId="4685CC06" w:rsidR="00D84DBF" w:rsidRDefault="00AC7519" w:rsidP="00D0140F">
      <w:pPr>
        <w:spacing w:line="240" w:lineRule="auto"/>
        <w:ind w:left="426"/>
        <w:rPr>
          <w:rFonts w:cs="Arial"/>
          <w:szCs w:val="22"/>
        </w:rPr>
      </w:pPr>
      <w:r w:rsidRPr="00D15E7F">
        <w:rPr>
          <w:rFonts w:cs="Arial"/>
          <w:b/>
          <w:i/>
          <w:szCs w:val="22"/>
        </w:rPr>
        <w:t>Roboty budowlane Wykonawca realizuje kompleksowo w oparciu o</w:t>
      </w:r>
      <w:r>
        <w:rPr>
          <w:rFonts w:cs="Arial"/>
          <w:b/>
          <w:i/>
          <w:szCs w:val="22"/>
        </w:rPr>
        <w:t xml:space="preserve"> art. 29a Prawa Budowlanego lub </w:t>
      </w:r>
      <w:r w:rsidRPr="00D15E7F">
        <w:rPr>
          <w:rFonts w:cs="Arial"/>
          <w:b/>
          <w:i/>
          <w:szCs w:val="22"/>
        </w:rPr>
        <w:t>na podstawie skutecznego zgłoszenia</w:t>
      </w:r>
      <w:r w:rsidRPr="00D15E7F">
        <w:rPr>
          <w:rFonts w:cs="Arial"/>
          <w:szCs w:val="22"/>
        </w:rPr>
        <w:t>.</w:t>
      </w:r>
    </w:p>
    <w:p w14:paraId="15F0CB63" w14:textId="77777777" w:rsidR="00AC7519" w:rsidRPr="00D84DBF" w:rsidRDefault="00AC7519" w:rsidP="00AC7519">
      <w:pPr>
        <w:spacing w:line="240" w:lineRule="auto"/>
        <w:ind w:left="426"/>
        <w:rPr>
          <w:rFonts w:cs="Arial"/>
          <w:szCs w:val="22"/>
        </w:rPr>
      </w:pPr>
    </w:p>
    <w:p w14:paraId="7B9045EE" w14:textId="77777777" w:rsidR="00D84DBF" w:rsidRPr="00D84DBF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7B9045EF" w14:textId="77777777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 przystąpieniem do realizacji należy przedstawić do zaakceptowania Zamawiającemu </w:t>
      </w:r>
      <w:r w:rsidRPr="001908A4">
        <w:rPr>
          <w:rFonts w:cs="Arial"/>
          <w:szCs w:val="22"/>
        </w:rPr>
        <w:t>koncepcję przyłącza. Pozytywnie zaopiniowana koncepcja jest podstawą dalszej realizacji przyłącza.</w:t>
      </w:r>
    </w:p>
    <w:p w14:paraId="7B9045F0" w14:textId="199FF9B0" w:rsidR="00D84DBF" w:rsidRPr="001908A4" w:rsidRDefault="00D84DBF" w:rsidP="001E76B1">
      <w:pPr>
        <w:widowControl/>
        <w:numPr>
          <w:ilvl w:val="1"/>
          <w:numId w:val="7"/>
        </w:numPr>
        <w:tabs>
          <w:tab w:val="clear" w:pos="785"/>
          <w:tab w:val="num" w:pos="851"/>
        </w:tabs>
        <w:adjustRightInd/>
        <w:spacing w:line="240" w:lineRule="auto"/>
        <w:ind w:left="851"/>
        <w:textAlignment w:val="auto"/>
        <w:rPr>
          <w:rFonts w:cs="Arial"/>
          <w:szCs w:val="22"/>
        </w:rPr>
      </w:pPr>
      <w:r w:rsidRPr="001908A4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1908A4" w:rsidRPr="001908A4">
        <w:rPr>
          <w:rFonts w:cs="Arial"/>
          <w:szCs w:val="22"/>
        </w:rPr>
        <w:t>8</w:t>
      </w:r>
      <w:r w:rsidRPr="001908A4">
        <w:rPr>
          <w:rFonts w:cs="Arial"/>
          <w:szCs w:val="22"/>
        </w:rPr>
        <w:t xml:space="preserve"> godzin. Czas trwania jednorazowej przerwy nie może być dłuższy niż </w:t>
      </w:r>
      <w:r w:rsidR="001908A4" w:rsidRPr="001908A4">
        <w:rPr>
          <w:rFonts w:cs="Arial"/>
          <w:szCs w:val="22"/>
        </w:rPr>
        <w:t>4</w:t>
      </w:r>
      <w:r w:rsidRPr="001908A4">
        <w:rPr>
          <w:rFonts w:cs="Arial"/>
          <w:szCs w:val="22"/>
        </w:rPr>
        <w:t xml:space="preserve"> godzin.</w:t>
      </w:r>
    </w:p>
    <w:p w14:paraId="7B9045F1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7B9045F2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 xml:space="preserve">tym koszty </w:t>
      </w:r>
      <w:proofErr w:type="spellStart"/>
      <w:r w:rsidRPr="00A71EB1">
        <w:rPr>
          <w:rFonts w:cs="Arial"/>
          <w:szCs w:val="22"/>
        </w:rPr>
        <w:t>dopuszczeń</w:t>
      </w:r>
      <w:proofErr w:type="spellEnd"/>
      <w:r w:rsidRPr="00A71EB1">
        <w:rPr>
          <w:rFonts w:cs="Arial"/>
          <w:szCs w:val="22"/>
        </w:rPr>
        <w:t xml:space="preserve">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7B9045F3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7B9045F4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7B9045F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7B9045F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B9045F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7B9045F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7B9045F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7B9045F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7B9045F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7B9045F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7B9045F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7B9045F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7B9045FF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B90460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7B90460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7B90460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7B90460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7B9046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7B90460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7B90460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7B90460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7B90460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7B90460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7B9046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7B90460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sieciami operatorów sieci/kanalizacji </w:t>
      </w:r>
      <w:r w:rsidRPr="00A71EB1">
        <w:rPr>
          <w:rFonts w:cs="Arial"/>
          <w:szCs w:val="22"/>
        </w:rPr>
        <w:lastRenderedPageBreak/>
        <w:t>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7B90460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B90460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7B9046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B9046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7B90461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7B90461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B9046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7B904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7B90461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7B90461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7B90461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7B904617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7B90461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B9046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7B90461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7B90461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7B90461C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7B90461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7B90461E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7B90461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7B90462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7B90462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7B90462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kosztach oferty wykonanie robót (przewierty lub </w:t>
      </w:r>
      <w:r w:rsidRPr="00A71EB1">
        <w:rPr>
          <w:rFonts w:cs="Arial"/>
          <w:szCs w:val="22"/>
        </w:rPr>
        <w:lastRenderedPageBreak/>
        <w:t>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7B90462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7B90462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7B904625" w14:textId="3D735146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</w:t>
      </w:r>
      <w:r w:rsidRPr="00126C13">
        <w:rPr>
          <w:rFonts w:cs="Arial"/>
          <w:spacing w:val="-3"/>
          <w:szCs w:val="22"/>
        </w:rPr>
        <w:t xml:space="preserve">RE </w:t>
      </w:r>
      <w:r w:rsidR="00126C13" w:rsidRPr="00126C13">
        <w:rPr>
          <w:rFonts w:cs="Arial"/>
          <w:spacing w:val="-3"/>
          <w:szCs w:val="22"/>
        </w:rPr>
        <w:t>Rzeszów</w:t>
      </w:r>
      <w:r w:rsidRPr="00126C13">
        <w:rPr>
          <w:rFonts w:cs="Arial"/>
          <w:spacing w:val="-3"/>
          <w:szCs w:val="22"/>
        </w:rPr>
        <w:t>,</w:t>
      </w:r>
    </w:p>
    <w:p w14:paraId="7B904626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7B904627" w14:textId="3737FF7D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7A5129C9" w14:textId="77777777" w:rsidR="002873EB" w:rsidRDefault="002873EB" w:rsidP="002873EB">
      <w:pPr>
        <w:pStyle w:val="Akapitzlist"/>
        <w:autoSpaceDE w:val="0"/>
        <w:autoSpaceDN w:val="0"/>
        <w:ind w:left="1276"/>
        <w:rPr>
          <w:rFonts w:cs="Arial"/>
          <w:szCs w:val="22"/>
        </w:rPr>
      </w:pPr>
    </w:p>
    <w:p w14:paraId="7B90462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7B904629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7B90462A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7B90462B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 xml:space="preserve">Wzór porozumienia o ustanowieniu służebności </w:t>
      </w:r>
      <w:proofErr w:type="spellStart"/>
      <w:r w:rsidRPr="00442F06">
        <w:rPr>
          <w:rFonts w:cs="Arial"/>
          <w:bCs/>
          <w:iCs/>
          <w:szCs w:val="22"/>
        </w:rPr>
        <w:t>przesyłu</w:t>
      </w:r>
      <w:proofErr w:type="spellEnd"/>
      <w:r w:rsidRPr="00442F06">
        <w:rPr>
          <w:rFonts w:cs="Arial"/>
          <w:bCs/>
          <w:iCs/>
          <w:szCs w:val="22"/>
        </w:rPr>
        <w:t>.</w:t>
      </w:r>
    </w:p>
    <w:p w14:paraId="7B90462C" w14:textId="77777777" w:rsidR="00BA18FD" w:rsidRPr="00126C13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126C13">
        <w:rPr>
          <w:rFonts w:cs="Arial"/>
          <w:bCs/>
          <w:iCs/>
          <w:szCs w:val="22"/>
        </w:rPr>
        <w:t>Załącznik graficzny</w:t>
      </w:r>
      <w:r w:rsidRPr="00126C13">
        <w:rPr>
          <w:rFonts w:cs="Arial"/>
          <w:bCs/>
          <w:iCs/>
          <w:szCs w:val="22"/>
        </w:rPr>
        <w:tab/>
        <w:t>-</w:t>
      </w:r>
      <w:r w:rsidRPr="00126C13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126C13" w:rsidSect="0003722D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3C190" w14:textId="77777777" w:rsidR="00643136" w:rsidRDefault="00643136">
      <w:r>
        <w:separator/>
      </w:r>
    </w:p>
  </w:endnote>
  <w:endnote w:type="continuationSeparator" w:id="0">
    <w:p w14:paraId="66F304AF" w14:textId="77777777" w:rsidR="00643136" w:rsidRDefault="0064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4" w14:textId="0A8E8DF4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3722D">
      <w:rPr>
        <w:noProof/>
      </w:rPr>
      <w:t>6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3722D">
      <w:rPr>
        <w:noProof/>
      </w:rPr>
      <w:t>6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C8635" w14:textId="77777777" w:rsidR="00643136" w:rsidRDefault="00643136">
      <w:r>
        <w:separator/>
      </w:r>
    </w:p>
  </w:footnote>
  <w:footnote w:type="continuationSeparator" w:id="0">
    <w:p w14:paraId="0FA9042E" w14:textId="77777777" w:rsidR="00643136" w:rsidRDefault="0064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3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04635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2138258206">
    <w:abstractNumId w:val="13"/>
  </w:num>
  <w:num w:numId="2" w16cid:durableId="774787716">
    <w:abstractNumId w:val="7"/>
  </w:num>
  <w:num w:numId="3" w16cid:durableId="1065296990">
    <w:abstractNumId w:val="15"/>
  </w:num>
  <w:num w:numId="4" w16cid:durableId="2076199365">
    <w:abstractNumId w:val="4"/>
  </w:num>
  <w:num w:numId="5" w16cid:durableId="2048993443">
    <w:abstractNumId w:val="11"/>
  </w:num>
  <w:num w:numId="6" w16cid:durableId="979261113">
    <w:abstractNumId w:val="5"/>
  </w:num>
  <w:num w:numId="7" w16cid:durableId="1765766094">
    <w:abstractNumId w:val="24"/>
  </w:num>
  <w:num w:numId="8" w16cid:durableId="488639699">
    <w:abstractNumId w:val="3"/>
  </w:num>
  <w:num w:numId="9" w16cid:durableId="1275864787">
    <w:abstractNumId w:val="22"/>
  </w:num>
  <w:num w:numId="10" w16cid:durableId="1000886487">
    <w:abstractNumId w:val="28"/>
  </w:num>
  <w:num w:numId="11" w16cid:durableId="183566366">
    <w:abstractNumId w:val="29"/>
  </w:num>
  <w:num w:numId="12" w16cid:durableId="1396389389">
    <w:abstractNumId w:val="14"/>
  </w:num>
  <w:num w:numId="13" w16cid:durableId="1945917651">
    <w:abstractNumId w:val="19"/>
  </w:num>
  <w:num w:numId="14" w16cid:durableId="661396783">
    <w:abstractNumId w:val="17"/>
  </w:num>
  <w:num w:numId="15" w16cid:durableId="1882402647">
    <w:abstractNumId w:val="2"/>
  </w:num>
  <w:num w:numId="16" w16cid:durableId="1002587298">
    <w:abstractNumId w:val="27"/>
  </w:num>
  <w:num w:numId="17" w16cid:durableId="1167287869">
    <w:abstractNumId w:val="12"/>
  </w:num>
  <w:num w:numId="18" w16cid:durableId="1678003368">
    <w:abstractNumId w:val="21"/>
  </w:num>
  <w:num w:numId="19" w16cid:durableId="913659530">
    <w:abstractNumId w:val="0"/>
  </w:num>
  <w:num w:numId="20" w16cid:durableId="2130658704">
    <w:abstractNumId w:val="26"/>
  </w:num>
  <w:num w:numId="21" w16cid:durableId="1311790707">
    <w:abstractNumId w:val="1"/>
  </w:num>
  <w:num w:numId="22" w16cid:durableId="400492439">
    <w:abstractNumId w:val="6"/>
  </w:num>
  <w:num w:numId="23" w16cid:durableId="414011467">
    <w:abstractNumId w:val="10"/>
  </w:num>
  <w:num w:numId="24" w16cid:durableId="653801418">
    <w:abstractNumId w:val="16"/>
  </w:num>
  <w:num w:numId="25" w16cid:durableId="267592164">
    <w:abstractNumId w:val="23"/>
  </w:num>
  <w:num w:numId="26" w16cid:durableId="144904785">
    <w:abstractNumId w:val="8"/>
  </w:num>
  <w:num w:numId="27" w16cid:durableId="493037563">
    <w:abstractNumId w:val="18"/>
  </w:num>
  <w:num w:numId="28" w16cid:durableId="109016680">
    <w:abstractNumId w:val="9"/>
  </w:num>
  <w:num w:numId="29" w16cid:durableId="1817798341">
    <w:abstractNumId w:val="25"/>
  </w:num>
  <w:num w:numId="30" w16cid:durableId="162353834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AA4"/>
    <w:rsid w:val="00000A42"/>
    <w:rsid w:val="00002349"/>
    <w:rsid w:val="0000270A"/>
    <w:rsid w:val="00003303"/>
    <w:rsid w:val="00004527"/>
    <w:rsid w:val="00004594"/>
    <w:rsid w:val="00004667"/>
    <w:rsid w:val="000054E3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F83"/>
    <w:rsid w:val="0003597A"/>
    <w:rsid w:val="00035F19"/>
    <w:rsid w:val="00035F6E"/>
    <w:rsid w:val="00036DD6"/>
    <w:rsid w:val="00036EFA"/>
    <w:rsid w:val="0003722D"/>
    <w:rsid w:val="000373C6"/>
    <w:rsid w:val="00037409"/>
    <w:rsid w:val="00037951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388"/>
    <w:rsid w:val="0005087D"/>
    <w:rsid w:val="00051C63"/>
    <w:rsid w:val="00052381"/>
    <w:rsid w:val="000529C7"/>
    <w:rsid w:val="0005350F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3AA5"/>
    <w:rsid w:val="000644EB"/>
    <w:rsid w:val="00064701"/>
    <w:rsid w:val="00064CB5"/>
    <w:rsid w:val="0006769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296A"/>
    <w:rsid w:val="000D34D2"/>
    <w:rsid w:val="000D4704"/>
    <w:rsid w:val="000D4790"/>
    <w:rsid w:val="000D4C2C"/>
    <w:rsid w:val="000D6DD7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20B0"/>
    <w:rsid w:val="000F3315"/>
    <w:rsid w:val="000F3DE4"/>
    <w:rsid w:val="000F3FFA"/>
    <w:rsid w:val="000F6717"/>
    <w:rsid w:val="000F6F3D"/>
    <w:rsid w:val="000F7061"/>
    <w:rsid w:val="00101A7F"/>
    <w:rsid w:val="001020D0"/>
    <w:rsid w:val="001030BD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088D"/>
    <w:rsid w:val="0012147B"/>
    <w:rsid w:val="0012215C"/>
    <w:rsid w:val="00122AFF"/>
    <w:rsid w:val="0012452F"/>
    <w:rsid w:val="001260DB"/>
    <w:rsid w:val="00126105"/>
    <w:rsid w:val="00126C13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61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8A4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652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E6C44"/>
    <w:rsid w:val="001E76B1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B2D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0D"/>
    <w:rsid w:val="00255A2C"/>
    <w:rsid w:val="00256178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3EB"/>
    <w:rsid w:val="00287C18"/>
    <w:rsid w:val="00287F37"/>
    <w:rsid w:val="00290A48"/>
    <w:rsid w:val="00290CDF"/>
    <w:rsid w:val="00290E1C"/>
    <w:rsid w:val="00291272"/>
    <w:rsid w:val="0029180C"/>
    <w:rsid w:val="0029219B"/>
    <w:rsid w:val="00292850"/>
    <w:rsid w:val="00292D6C"/>
    <w:rsid w:val="00292E1C"/>
    <w:rsid w:val="00293CC0"/>
    <w:rsid w:val="00294849"/>
    <w:rsid w:val="002A02F0"/>
    <w:rsid w:val="002A1336"/>
    <w:rsid w:val="002A1E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005"/>
    <w:rsid w:val="002B7409"/>
    <w:rsid w:val="002C0765"/>
    <w:rsid w:val="002C10A7"/>
    <w:rsid w:val="002C2A2B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21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816"/>
    <w:rsid w:val="003219FA"/>
    <w:rsid w:val="003234FF"/>
    <w:rsid w:val="003254C7"/>
    <w:rsid w:val="00325B80"/>
    <w:rsid w:val="0032603A"/>
    <w:rsid w:val="00326331"/>
    <w:rsid w:val="003270FB"/>
    <w:rsid w:val="00327C4C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0A23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0D43"/>
    <w:rsid w:val="003731EA"/>
    <w:rsid w:val="00373918"/>
    <w:rsid w:val="003740F4"/>
    <w:rsid w:val="00375446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797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561"/>
    <w:rsid w:val="00464CB2"/>
    <w:rsid w:val="0046672A"/>
    <w:rsid w:val="00466D1F"/>
    <w:rsid w:val="00466E5C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77D48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0F13"/>
    <w:rsid w:val="004F21A7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221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09BF"/>
    <w:rsid w:val="005516CD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EB4"/>
    <w:rsid w:val="00585F36"/>
    <w:rsid w:val="00587DD8"/>
    <w:rsid w:val="00590E4C"/>
    <w:rsid w:val="00591093"/>
    <w:rsid w:val="00592A8F"/>
    <w:rsid w:val="00593754"/>
    <w:rsid w:val="0059573F"/>
    <w:rsid w:val="00596579"/>
    <w:rsid w:val="00596D3A"/>
    <w:rsid w:val="0059751E"/>
    <w:rsid w:val="005A05D2"/>
    <w:rsid w:val="005A1B7F"/>
    <w:rsid w:val="005A1BC1"/>
    <w:rsid w:val="005A2247"/>
    <w:rsid w:val="005A2B26"/>
    <w:rsid w:val="005A2B30"/>
    <w:rsid w:val="005A2D1D"/>
    <w:rsid w:val="005A315D"/>
    <w:rsid w:val="005A34BF"/>
    <w:rsid w:val="005A3571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1E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3136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9F9"/>
    <w:rsid w:val="00665D84"/>
    <w:rsid w:val="00667005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8722D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66ED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1D4D"/>
    <w:rsid w:val="006F2ECB"/>
    <w:rsid w:val="006F4842"/>
    <w:rsid w:val="006F547A"/>
    <w:rsid w:val="006F6042"/>
    <w:rsid w:val="006F6528"/>
    <w:rsid w:val="006F657E"/>
    <w:rsid w:val="006F750D"/>
    <w:rsid w:val="006F76E2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0E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16D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67E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51E"/>
    <w:rsid w:val="007677C7"/>
    <w:rsid w:val="00772433"/>
    <w:rsid w:val="0077291F"/>
    <w:rsid w:val="00773DBD"/>
    <w:rsid w:val="00774635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0E04"/>
    <w:rsid w:val="007D176A"/>
    <w:rsid w:val="007D20A8"/>
    <w:rsid w:val="007D5BA5"/>
    <w:rsid w:val="007D62FD"/>
    <w:rsid w:val="007D782B"/>
    <w:rsid w:val="007E00FE"/>
    <w:rsid w:val="007E0687"/>
    <w:rsid w:val="007E1592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436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6A9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CD8"/>
    <w:rsid w:val="00844E63"/>
    <w:rsid w:val="00845137"/>
    <w:rsid w:val="00845CFE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574"/>
    <w:rsid w:val="00875C5C"/>
    <w:rsid w:val="00881326"/>
    <w:rsid w:val="00881812"/>
    <w:rsid w:val="0088288C"/>
    <w:rsid w:val="00882BC8"/>
    <w:rsid w:val="00882DAF"/>
    <w:rsid w:val="0088338A"/>
    <w:rsid w:val="00883C20"/>
    <w:rsid w:val="00884675"/>
    <w:rsid w:val="00886AFA"/>
    <w:rsid w:val="00886B57"/>
    <w:rsid w:val="008906FC"/>
    <w:rsid w:val="00890877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16FDA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37EB0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6C8"/>
    <w:rsid w:val="00970D20"/>
    <w:rsid w:val="00971E22"/>
    <w:rsid w:val="00972864"/>
    <w:rsid w:val="00972D1F"/>
    <w:rsid w:val="00973056"/>
    <w:rsid w:val="00975C60"/>
    <w:rsid w:val="0097657A"/>
    <w:rsid w:val="0097667E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4AB"/>
    <w:rsid w:val="009C6957"/>
    <w:rsid w:val="009C7355"/>
    <w:rsid w:val="009C7739"/>
    <w:rsid w:val="009D18EF"/>
    <w:rsid w:val="009D1E0E"/>
    <w:rsid w:val="009D270D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E63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6E1B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69E9"/>
    <w:rsid w:val="00A67C06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6BBB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4902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C7519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3B5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D76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1A1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5DC4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44BB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36B2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C2F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1FB8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27BA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2E5C"/>
    <w:rsid w:val="00C2429D"/>
    <w:rsid w:val="00C25B07"/>
    <w:rsid w:val="00C2698C"/>
    <w:rsid w:val="00C27081"/>
    <w:rsid w:val="00C27EEE"/>
    <w:rsid w:val="00C3122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36FB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571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426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3F7E"/>
    <w:rsid w:val="00C94976"/>
    <w:rsid w:val="00C95210"/>
    <w:rsid w:val="00C95341"/>
    <w:rsid w:val="00C9599C"/>
    <w:rsid w:val="00C96AD8"/>
    <w:rsid w:val="00C97769"/>
    <w:rsid w:val="00CA2701"/>
    <w:rsid w:val="00CA38F4"/>
    <w:rsid w:val="00CA3A76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30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CF7CCA"/>
    <w:rsid w:val="00CF7D7E"/>
    <w:rsid w:val="00D0140F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660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5EA8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32A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282E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27A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65"/>
    <w:rsid w:val="00E2328D"/>
    <w:rsid w:val="00E2353D"/>
    <w:rsid w:val="00E235E9"/>
    <w:rsid w:val="00E240BC"/>
    <w:rsid w:val="00E24422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CA0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CA9"/>
    <w:rsid w:val="00E53F17"/>
    <w:rsid w:val="00E55123"/>
    <w:rsid w:val="00E5628A"/>
    <w:rsid w:val="00E564DC"/>
    <w:rsid w:val="00E56BEA"/>
    <w:rsid w:val="00E56D77"/>
    <w:rsid w:val="00E56FEF"/>
    <w:rsid w:val="00E60C1A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6948"/>
    <w:rsid w:val="00EF72AA"/>
    <w:rsid w:val="00F006E5"/>
    <w:rsid w:val="00F02130"/>
    <w:rsid w:val="00F02525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57F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C5A"/>
    <w:rsid w:val="00F40F18"/>
    <w:rsid w:val="00F41437"/>
    <w:rsid w:val="00F41552"/>
    <w:rsid w:val="00F4262A"/>
    <w:rsid w:val="00F433C6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3DCB"/>
    <w:rsid w:val="00F64551"/>
    <w:rsid w:val="00F656B9"/>
    <w:rsid w:val="00F65993"/>
    <w:rsid w:val="00F65F6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3CB9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9045D8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1908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68643552a46f621569fb312917322ae0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701508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23982656</dmsv2BaseClientSystemDocumentID>
    <dmsv2BaseModifiedByID xmlns="http://schemas.microsoft.com/sharepoint/v3">10102991</dmsv2BaseModifiedByID>
    <dmsv2BaseCreatedByID xmlns="http://schemas.microsoft.com/sharepoint/v3">10102991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JEUP5JKVCYQC-1133723987-8210</_dlc_DocId>
    <_dlc_DocIdUrl xmlns="a19cb1c7-c5c7-46d4-85ae-d83685407bba">
      <Url>https://swpp2.dms.gkpge.pl/sites/41/_layouts/15/DocIdRedir.aspx?ID=JEUP5JKVCYQC-1133723987-8210</Url>
      <Description>JEUP5JKVCYQC-1133723987-8210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2CC060D-A890-4FC1-82F1-C9EFDBAD761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D2D133-C6AF-4CB5-B7C8-625A784661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2489</Words>
  <Characters>14937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Nowak Jacek [PGE Dystr. O.Rzeszów]</cp:lastModifiedBy>
  <cp:revision>10</cp:revision>
  <cp:lastPrinted>2017-05-29T09:28:00Z</cp:lastPrinted>
  <dcterms:created xsi:type="dcterms:W3CDTF">2025-11-04T09:48:00Z</dcterms:created>
  <dcterms:modified xsi:type="dcterms:W3CDTF">2025-12-11T13:15:00Z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16f6c5ae-8e41-4e29-9e33-588466642a94</vt:lpwstr>
  </property>
</Properties>
</file>